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A8" w:rsidRPr="00055CA8" w:rsidRDefault="00055CA8" w:rsidP="00055CA8">
      <w:pPr>
        <w:spacing w:before="0" w:beforeAutospacing="0" w:after="150" w:afterAutospacing="0" w:line="240" w:lineRule="auto"/>
        <w:ind w:firstLine="0"/>
        <w:outlineLvl w:val="0"/>
        <w:rPr>
          <w:rFonts w:ascii="TH SarabunIT๙" w:eastAsia="Times New Roman" w:hAnsi="TH SarabunIT๙" w:cs="TH SarabunIT๙"/>
          <w:kern w:val="36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วิธีป้องกันโรคไข้เลือดออก</w:t>
      </w:r>
    </w:p>
    <w:bookmarkStart w:id="0" w:name="7514786573087955969"/>
    <w:bookmarkEnd w:id="0"/>
    <w:p w:rsidR="00055CA8" w:rsidRPr="00055CA8" w:rsidRDefault="00055CA8" w:rsidP="00055CA8">
      <w:pPr>
        <w:spacing w:before="0" w:beforeAutospacing="0" w:after="0" w:afterAutospacing="0" w:line="240" w:lineRule="auto"/>
        <w:ind w:firstLine="0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fldChar w:fldCharType="begin"/>
      </w:r>
      <w:r w:rsidRPr="00055CA8">
        <w:rPr>
          <w:rFonts w:ascii="TH SarabunIT๙" w:eastAsia="Times New Roman" w:hAnsi="TH SarabunIT๙" w:cs="TH SarabunIT๙"/>
          <w:sz w:val="32"/>
          <w:szCs w:val="32"/>
        </w:rPr>
        <w:instrText xml:space="preserve"> HYPERLINK "http://thaichikungunya.blogspot.com/2010/09/blog-post_355.html" </w:instrText>
      </w:r>
      <w:r w:rsidRPr="00055CA8">
        <w:rPr>
          <w:rFonts w:ascii="TH SarabunIT๙" w:eastAsia="Times New Roman" w:hAnsi="TH SarabunIT๙" w:cs="TH SarabunIT๙"/>
          <w:sz w:val="32"/>
          <w:szCs w:val="32"/>
        </w:rPr>
        <w:fldChar w:fldCharType="separate"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ยุงลาย พาหะนำโรคไข้เลือดออก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fldChar w:fldCharType="end"/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ยุงลาย พาหะนำโรคไข้เลือดออก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ความรู้เกี่ยวกับยุงและยุงลาย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ยุงลายที่เป็นพาหะนำโรคไข้เลือดออกเป็นแมลงจำพวกหนึ่งที่สำคัญมีอยู่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ชนิด คือ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ยุงลายบ้านและ ยุงลายสวน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ยุง ลายเป็นยุงที่มีขนาดปานกลาง วงจรชีวิตของยุงลายประกอบด้วยระยะต่างๆ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ระยะ ได้แก่ ระยะไข่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ระยะตัวอ่อนหรือลูกน้ำ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ระยะดักแด้หรือตัวโม่ง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ระยะตัวเต็มวัยหรือตัวยุง ทั้ง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ระยะมีความ แตกต่างกันทั้งรูปร่างลักษณะและการดำรงชีวิต ลักษณะสำคัญทั่วไปของยุงลาย คือ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ระยะตัวเต็มวัย (ตัวยุง)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ร่างกายอ่อนนุ่ม เปราะบาง แบ่งเป็น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ส่วนแยกออกจากกันเห็นได้ชัดเจนคือ ส่วนหัว ส่วนอก และส่วนท้อง ลำตัวยาวประมาณ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4-6 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มม.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มีเกล็ดสีดำสลับขาวตามลำตัวรวมทั้งส่วนหัวและส่วนอกด้วย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มีขา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ขาอยู่ที่ส่วนอก ขามีสีดำสลับขาวเป็นปล้องๆ ที่ขาหลังบริเวณปลายปล้องสุดท้ายมีสีขาวตลอด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มีปีกที่เห็นได้ชัดเจน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ปีกอยู่บริเวณส่วนอก ลักษณะของปีกบางใส มีเกล็ดเล็กๆบนเส้นปีก ลักษณะของเกล็ดแคบ ยาว บนขอบหลังของปีกมีเกล็ดเล็กๆเป็นชายครุย นอกจากนี้ที่ส่วนอกยังมีอวัยวะที่ทำหน้าที่เกี่ยวกับการทรงตัวอยู่ใกล้กับ ปีก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มีปากยาวมาก ลักษณะปากเป็นแบบแทงดูด</w:t>
      </w:r>
    </w:p>
    <w:p w:rsidR="00055CA8" w:rsidRPr="00055CA8" w:rsidRDefault="00055CA8" w:rsidP="00055CA8">
      <w:pPr>
        <w:spacing w:before="0" w:beforeAutospacing="0" w:after="30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เส้นหนวดประกอบด้วยปล้องสั้นๆ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14-15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ปล้อง ที่รอยต่อระหว่างปล้องมีขนขึ้นอยู่โดยรอบ ในยุงตัวผู้เส้นขนเหล่านี้ยาวมาก (ใช้รับคลื่นเสียงที่เกิดจากการขยับปีกของยุงตัวเมีย) มองดูคล้ายพู่ขนนก ส่วนในยุงตัวเมียเส้นขนที่รอยต่อระหว่างปล้องจะสั้นกว่าและมีจำนวนน้อยกว่า ลักษณะของหนวดยุงจึงใช้ในการจำแนกเพศของยุงได้ง่าย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ระยะไข่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1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ไข่ยุงลายมีลักษณะรีคล้ายกระสวย เมื่อวางออกมาใหม่ๆจะมีสีขาวนวล ต่อมาจะเปลี่ยนเป็นสีน้ำตาลและดำสนิทภายใน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24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ชั่วโมง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1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ระยะลูกน้ำ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1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ไม่มีขา ส่วนอกมีขนาดใหญ่กว่าส่วนหัว ส่วนท้องยาวเรียวประกอบด้วยปล้อง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ปล้อง มีท่อหายใจอยู่บนปล้องที่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8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และมีกลุ่มขน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กลุ่มอยู่บนท่อหายใจนั้น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</w:p>
    <w:p w:rsid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</w:p>
    <w:p w:rsid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ระยะตัวโม่ง</w:t>
      </w:r>
    </w:p>
    <w:p w:rsidR="00055CA8" w:rsidRPr="00055CA8" w:rsidRDefault="00055CA8" w:rsidP="00055CA8">
      <w:pPr>
        <w:spacing w:before="0" w:beforeAutospacing="0" w:after="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ไม่มีขา มีอวัยวะสำหรับหายใจอยู่บนด้านหลัง (บริเวณที่เป็นส่วนหัวรวมกับส่วนอก)</w:t>
      </w:r>
    </w:p>
    <w:p w:rsidR="00055CA8" w:rsidRPr="00055CA8" w:rsidRDefault="00055CA8" w:rsidP="00055CA8">
      <w:pPr>
        <w:spacing w:before="0" w:beforeAutospacing="0" w:after="24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เป็นการติดเชื้อ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ไวรัส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มีเชื้ออยู่สองชนิดใหญ่ๆที่ทำให้เกิดไข้เลือดออก คือเชื้อ 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เดง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กี่ (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dengue)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และชิกุนกุนย่า(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</w:rPr>
        <w:t>chigunkunya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มากกว่า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90%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เกิดจากเชื้อตัวแรก เชื้อเดนกี่มี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พันธ์ โดยทั่วไป ในการรับเชื้อครั้งแรก มักไม่ค่อยมีอาการรุนแรงมากนัก ซึ่งสามารถเกิดในเด็ก ๆ ตั้งแต่อายุ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เดือนขึ้นไป การติดเชื้อครั้งต่อไปจะรุนแรงขึ้น และภูมิคุ้มกันที่มีจะไม่ช่วยป้องกันไม่ให้เราเป็น แต่กลับทำให้การติดเชื้อครั้งหลังรุนแรงขึ้น หมายความว่าเป็นแล้ว เป็นอีกได้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พาหะ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ยุงลาย 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</w:rPr>
        <w:t>Aedes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</w:rPr>
        <w:t>aegypti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เป็นพาหะนำโรค ยุงนี้จะกัดคนที่เป็นโรค และไปกัดคนอื่น ๆ ในรัศมีไม่เกิน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400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เมตร ยุงนี้ชอบแพร่พันธ์ในน้ำนิ่ง หลุม โอ่งน้ำขัง และจะออกหากินในเวลากลางวัน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อาการ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ใน การติดเชื้อครั้งแรก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มักจะมีอาการไข้สูงลอย เหมือนไข้หวัดใหญ่ และจะไม่ค่อยมีอาการเลือดออก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หรือช๊อค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ต่อมา ถ้าได้รับเชื้อซ้ำ ซึ่งอาจเป็นพันธุ์เดียวกัน หรือคนละพันธ์ ก็จะมีการกระตุ้นเกิดปฏิกิริยา จำไว้ว่า คนเป็นไข้เลือดออก แย่จากภูมิคุ้มกันของเขาเอง ที่ทำลายทุกสิ่งทุกอย่าง ก่อให้เกิดอาการเลือดออก การบวมจากสารน้ำไหลออกจากหลอดเลือดที่โดนทำลาย อาจมีน้ำในปอด ตับ ลำไส้ กระเพาะ 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และช๊อค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 โดยทั่วไป การติดเชื้อที่ทำให้เกิดอาการรุนแรง มักตามหลังการติดเชื้อครั้งแรก ไม่เกิน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นั่นคือ เราพบว่า มันเป็นโรคของเด็กเล็ก อายุน้อยกว่า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ขวบ แต่ปัจจุบัน พบว่า มีการกลายพันธ์ของไข้เลือดออก ทำให้เป็นรุนแรงในผู้ใหญ่ได้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อาการของการติดเชื้อซ้ำ แบ่งเป็น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 3 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 คือ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 </w:t>
      </w:r>
    </w:p>
    <w:p w:rsidR="00055CA8" w:rsidRPr="00055CA8" w:rsidRDefault="00055CA8" w:rsidP="00055CA8">
      <w:pPr>
        <w:numPr>
          <w:ilvl w:val="0"/>
          <w:numId w:val="1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ระยะไข้สูง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จะมีไข้สูงลอย ไม่ยอมลง หน้าแดง ปวดหัว เมื่อย ดื่มน้ำบ่อย มักมีอาเจียน เบื่ออาหาร มักไม่ค่อยมีอาการหวัด คัดจมูก ไอ หรือเจ็บคอ แต่บางคนก็มี อาจมีท้องเสีย หรือท้องผูกราว ๆ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วันจะมีผื่นขึ้นตามตัว จุดเลือดออกเล็ก ๆ ตามหน้า ซอกรักแร้ แขน ขา อาจมีปวดท้องในช่วงนี้ ถ้าทำการทดสอบที่เรียกว่า 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ทูร์นิเคต์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Tourniquet)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โดยรัดแขนด้วยเชือกหรือเครื่องวัดความดันประมาณ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นาที จะพบจุดเลือดออกมากกว่า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 ในวงกลมที่วาดไว้ที่ท้องแขนที่มีเส้นผ่าศูนย์กลาง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นิ้ว ถ้าไม่เป็นหนัก จะดีขึ้นใน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3-7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วันและเข้าสู่ระยะหาย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1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ระยะช๊อค</w:t>
      </w:r>
      <w:proofErr w:type="spellEnd"/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และเลือดออก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มักจะเกิดในวันที่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3-7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ในระยะนี้ เด็กไข้ลง แต่แทนที่อาการจะดี พบว่า อาเจียนมาก ปวดท้อง ซึม กระสับกระส่าย ตัวเย็น เหงื่อออก ปัสสาวะเข้ม ออกน้อย ชีพจรเต้นเบาเร็ว ความดันต่ำ ถ้าไม่รีบรักษา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จะช๊อค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และเสียชีวิตได้ ภายใน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1-2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 นอกจากนี้ ผู้ป่วยจะมีเลือดออกตามที่ต่าง ๆ เช่น จ้ำตามผิวหนัง อาเจียน ถ่าย เลือดกำเดา ประจำเดือนเป็นเลือดมาก ระยะนี้จะกินเวลา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2-3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วันและจะเข้าสู่ระยะต่อไป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Default="00055CA8" w:rsidP="00055CA8">
      <w:pPr>
        <w:numPr>
          <w:ilvl w:val="0"/>
          <w:numId w:val="1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ระยะฟื้นตัว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อาการจะดีขึ้น อาการแรกที่บ่งว่าหายคือ จะเริ่มอยากกินอาหาร มีผื่นของการหาย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ที่เป็นแดงสลับขาวแผ่ตามแขนขา ตัว</w:t>
      </w:r>
    </w:p>
    <w:p w:rsidR="00055CA8" w:rsidRPr="00055CA8" w:rsidRDefault="00055CA8" w:rsidP="00055CA8">
      <w:p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</w:p>
    <w:p w:rsidR="00055CA8" w:rsidRPr="00055CA8" w:rsidRDefault="00055CA8" w:rsidP="00055CA8">
      <w:pPr>
        <w:spacing w:before="0" w:beforeAutospacing="0" w:after="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lastRenderedPageBreak/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อาการอันตราย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เมื่อผู้ป่วยมีอาการดังต่อไปนี้ข้อใดข้อหนึ่ง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ต้องรีบนำส่งโรงพยาบาล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1.      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ผู้ป่วยซึม หรืออ่อนเพลียมาก ดื่มน้ำหรือรับประทานอาหารได้น้อยลง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2.      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คลื่นไส้อาเจียนตลอดเวลา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3.      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ปวดท้องมาก</w:t>
      </w:r>
      <w:proofErr w:type="gramStart"/>
      <w:r w:rsidRPr="00055CA8">
        <w:rPr>
          <w:rFonts w:ascii="TH SarabunIT๙" w:eastAsia="Times New Roman" w:hAnsi="TH SarabunIT๙" w:cs="TH SarabunIT๙"/>
          <w:sz w:val="32"/>
          <w:szCs w:val="32"/>
        </w:rPr>
        <w:t>  </w:t>
      </w:r>
      <w:proofErr w:type="gramEnd"/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4.      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มีเลือดออก เช่น เลือดกำเดา อาเจียนหรือถ่ายอุจจาระเป็นเลือดหรือเป็นสีดำ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5.      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กระสับกระส่าย หงุดหงิด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6.      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พฤติกรรมเปลี่ยนไปจากปกติ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7.      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กระหายน้ำตลอดเวลา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8.      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ร้องกวนตลอดเวลาในเด็กเล็ก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9.      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ตัวเย็นชื้น สีผิวคล้ำลง หรือตัวลายๆ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  <w:t xml:space="preserve">10.   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ปัสสาวะน้อยลง หรือไม่ถ่ายปัสสาวะเป็นเวลานาน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การรักษา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ไม่ มียาเฉพาะ รักษาตามอาการ พยายามให้เด็กดื่มน้ำมาก ๆ หรือน้ำเกลือแร่ ถ้ามีความสงสัย ว่าไข้ยังสูง มีตัวแดง เกิดในหน้าฝน ต้องรีบนำไป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เทสต์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ทันที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การดูแลผู้ป่วยไข้เลือดออกควรปฏิบัติดังต่อไปนี้</w:t>
      </w:r>
    </w:p>
    <w:p w:rsidR="00055CA8" w:rsidRP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ให้ผู้ป่วยพักผ่อนในที่ๆมีอากาศถ่ายเทได้สะดวก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เช็ดตัวด้วยน้ำธรรมดาหรือน้ำอุ่นบ่อยๆ โดยใช้ผ้าขนหนูชุบน้ำแล้วบิดพอหมาดๆ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ลูบเบาๆบริเวณหน้า ลำตัว แขน และขา แล้วพักไว้บริเวณหน้าผาก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ซอกคอ รักแร้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แผ่นอก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แผ่นหลัง และขาหนีบ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ทำติดต่อกันอย่างน้อยนาน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นาที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แล้วให้ผู้ป่วยสวมเสื้อผ้าที่ไม่หนามาก หรือห่มผ้าบางๆ นอนพักผ่อน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ระหว่างการเช็ดตัวถ้าผู้ป่วยมีอาการหนาวสั่นให้หยุดเช็ด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แล้วให้ผู้ป่วยห่ม ผ้า พอหายหนาวสั่นจึงค่อยเช็ดต่อ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ให้รับประทานยาลดไข้พาราเซทตา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มอล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เวลามีไข้สูง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ตัวร้อนจัด หรือปวดศีรษะ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ปวดเมื่อยตามตัวมาก โดยให้ห่างกันอย่างน้อย 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4 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ชั่วโมง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ห้ามรับประทานยาลดไข้ชนิดอื่นโดยเฉพาะยาแอสไพริน ยาซองลดไข้ทุกชนิดหรือยาพวก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ไอบรู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โพ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รเฟน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เพราะอาจจะทำให้เลือดออกมากผิดปกติหรือตับวายได้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ห้ามฉีดยาเข้ากล้ามและไม่รับประทานยาอื่นที่ไม่จำเป็น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หมายเหตุ</w:t>
      </w:r>
      <w:r w:rsidRPr="00055CA8">
        <w:rPr>
          <w:rFonts w:ascii="TH SarabunIT๙" w:eastAsia="Times New Roman" w:hAnsi="TH SarabunIT๙" w:cs="TH SarabunIT๙"/>
          <w:i/>
          <w:iCs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ใน ระยะไข้สูงของโรคไข้เลือดออก การให้ยาลดไข้ จะช่วยให้ไข้ลดลงชั่วคราวเท่านั้น เมื่อหมดฤทธิ์ยาแล้วไข้ก็จะสูงขึ้นอีก อาการไข้ไม่สามารถลดลงถึงระดับปกติได้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การเช็ดตัวลดไข้ จะช่วยให้ผู้ป่วยสุขสบายขึ้น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ให้ผู้ป่วยดื่มน้ำเกลือแร่ (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ORS) 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หรือน้ำผลไม้ใส่เกลือเล็กน้อย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ถ้ามีคลื่นไส้อาเจียน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ไม่สามารถดื่มน้ำได้ ให้จิบครั้งละน้อยๆ บ่อยๆ ไม่ควรดื่มแต่น้ำเปล่าอย่างเดียว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อาหารควรเป็น</w:t>
      </w:r>
    </w:p>
    <w:p w:rsidR="00055CA8" w:rsidRDefault="00055CA8" w:rsidP="00055CA8">
      <w:pPr>
        <w:spacing w:before="0" w:beforeAutospacing="0" w:after="60" w:afterAutospacing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5CA8" w:rsidRDefault="00055CA8" w:rsidP="00055CA8">
      <w:pPr>
        <w:spacing w:before="0" w:beforeAutospacing="0" w:after="60" w:afterAutospacing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055CA8" w:rsidRP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อาหารอ่อน ย่อยง่าย รสไม่จัด เช่น นม ไอศกรีม ข้าวต้ม เป็นต้น ควรงดเว้นอาหารหรือเครื่องดื่มที่มีสีแดง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ดำ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หรือสีน้ำตาล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2"/>
        </w:numPr>
        <w:spacing w:before="0" w:beforeAutospacing="0" w:after="60" w:afterAutospacing="0" w:line="240" w:lineRule="auto"/>
        <w:ind w:left="102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มาพบแพทย์ตามนัด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เพื่อตรวจเลือด</w:t>
      </w:r>
    </w:p>
    <w:p w:rsidR="00055CA8" w:rsidRPr="00055CA8" w:rsidRDefault="00055CA8" w:rsidP="00055CA8">
      <w:pPr>
        <w:spacing w:before="0" w:beforeAutospacing="0" w:after="24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การป้องกัน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ป้องกันไม่ให้ยุงกัด</w:t>
      </w:r>
    </w:p>
    <w:p w:rsidR="00055CA8" w:rsidRPr="00055CA8" w:rsidRDefault="00055CA8" w:rsidP="00055CA8">
      <w:pPr>
        <w:numPr>
          <w:ilvl w:val="0"/>
          <w:numId w:val="3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การนอน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ควรนอนในมุ้งหรือในห้องติดมุ้งลวดที่ปลอดยุงลาย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3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การเล่น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ไม่ควรเล่นในมุมมืดหรือบริเวณที่ไม่มีลมพัดผ่าน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3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ห้องเรียนหรือห้องทำงาน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ควรมีแสงสว่างส่องได้ ทั่วถึง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มีลมพัดผ่านได้สะดวก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และไม่มีแหล่งเพาะพันธุ์ยุง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แจกันดอกไม้ควรเปลี่ยนน้ำทุกวัน พลูด่างควรปลูกในดิน</w:t>
      </w:r>
    </w:p>
    <w:p w:rsidR="00055CA8" w:rsidRPr="00055CA8" w:rsidRDefault="00055CA8" w:rsidP="00055CA8">
      <w:pPr>
        <w:spacing w:before="0" w:beforeAutospacing="0" w:after="24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กำจัดยุง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4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ด้วยการพ่นสารเคมีในบริเวณมุมอับภายในบ้าน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ตู้เสื้อผ้า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และบริเวณรอบๆบ้านทุกสัปดาห์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4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กำจัดลูกน้ำ ภาชนะใส่น้ำภายในบ้านปิดฝาให้มิดชิด ถ้าไม่สามารถปิดได้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ให้ใส่</w:t>
      </w:r>
      <w:proofErr w:type="spellStart"/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ทรายอะเบท</w:t>
      </w:r>
      <w:proofErr w:type="spellEnd"/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หรือใส่ปลาหางนกยูง จานรองขาตู้กับข้าวใส่เกลือ น้ำส้มสายชู ผงซักฟอก จานรองกระถางต้นไม้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055CA8" w:rsidRPr="00055CA8" w:rsidRDefault="00055CA8" w:rsidP="00055CA8">
      <w:pPr>
        <w:numPr>
          <w:ilvl w:val="0"/>
          <w:numId w:val="4"/>
        </w:numPr>
        <w:spacing w:before="0" w:beforeAutospacing="0" w:after="60" w:afterAutospacing="0" w:line="240" w:lineRule="auto"/>
        <w:ind w:left="300"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ใส่ทรายลงไปเพื่อดูดซับน้ำส่วนเกิน</w:t>
      </w:r>
    </w:p>
    <w:p w:rsidR="00055CA8" w:rsidRPr="00055CA8" w:rsidRDefault="00055CA8" w:rsidP="00055CA8">
      <w:pPr>
        <w:spacing w:before="0" w:beforeAutospacing="0" w:after="30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วัสดุที่เหลือใช้รอบๆบ้าน</w:t>
      </w:r>
      <w:proofErr w:type="gramStart"/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t> 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proofErr w:type="gramEnd"/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กระป๋อง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กะลา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ยางรถยนต์เก่า ฯลฯ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ให้เผาหรือทำลายเสีย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ข้อสำคัญ</w:t>
      </w:r>
      <w:r w:rsidRPr="00055CA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ถ้าผู้ป่วยอ่อนเพลีย ตัวเย็นชื้น สีผิวคล้ำลง ตัวลาย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แสดงว่าเข้าสู่ระยะช็อก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 (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ผู้ป่วยส่วนใหญ่จะรู้สติดี พูดจารู้เรื่อง)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เป็นระยะอันตรายของโรค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ต้องรีบนำส่งโรงพยาบาลที่ใกล้ที่สุดทันที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55CA8">
        <w:rPr>
          <w:rFonts w:ascii="TH SarabunIT๙" w:eastAsia="Times New Roman" w:hAnsi="TH SarabunIT๙" w:cs="TH SarabunIT๙"/>
          <w:sz w:val="32"/>
          <w:szCs w:val="32"/>
        </w:rPr>
        <w:br/>
      </w:r>
      <w:r w:rsidRPr="00055CA8">
        <w:rPr>
          <w:rFonts w:ascii="TH SarabunIT๙" w:eastAsia="Times New Roman" w:hAnsi="TH SarabunIT๙" w:cs="TH SarabunIT๙"/>
          <w:sz w:val="32"/>
          <w:szCs w:val="32"/>
          <w:cs/>
        </w:rPr>
        <w:t>ระหว่างการเดินทางพยายามกระตุ้นให้ผู้ป่วยดื่มน้ำเกลือแร่หรือน้ำผล</w:t>
      </w:r>
    </w:p>
    <w:p w:rsidR="00AB114D" w:rsidRPr="00055CA8" w:rsidRDefault="00AB114D">
      <w:pPr>
        <w:rPr>
          <w:rFonts w:ascii="TH SarabunIT๙" w:hAnsi="TH SarabunIT๙" w:cs="TH SarabunIT๙"/>
          <w:sz w:val="32"/>
          <w:szCs w:val="32"/>
        </w:rPr>
      </w:pPr>
    </w:p>
    <w:sectPr w:rsidR="00AB114D" w:rsidRPr="00055CA8" w:rsidSect="00AB1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5191E"/>
    <w:multiLevelType w:val="multilevel"/>
    <w:tmpl w:val="BAE8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E4F44DF"/>
    <w:multiLevelType w:val="multilevel"/>
    <w:tmpl w:val="9E3A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54B54"/>
    <w:multiLevelType w:val="multilevel"/>
    <w:tmpl w:val="47D0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335E0B"/>
    <w:multiLevelType w:val="multilevel"/>
    <w:tmpl w:val="120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55CA8"/>
    <w:rsid w:val="00055CA8"/>
    <w:rsid w:val="00141032"/>
    <w:rsid w:val="005E2EC9"/>
    <w:rsid w:val="00712DAC"/>
    <w:rsid w:val="00AB1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032"/>
    <w:pPr>
      <w:spacing w:before="100" w:beforeAutospacing="1" w:after="100" w:afterAutospacing="1" w:line="360" w:lineRule="auto"/>
      <w:ind w:firstLine="720"/>
    </w:pPr>
    <w:rPr>
      <w:sz w:val="22"/>
      <w:szCs w:val="28"/>
    </w:rPr>
  </w:style>
  <w:style w:type="paragraph" w:styleId="1">
    <w:name w:val="heading 1"/>
    <w:basedOn w:val="a"/>
    <w:link w:val="10"/>
    <w:uiPriority w:val="9"/>
    <w:qFormat/>
    <w:rsid w:val="00055CA8"/>
    <w:pPr>
      <w:spacing w:line="240" w:lineRule="auto"/>
      <w:ind w:firstLine="0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55CA8"/>
    <w:pPr>
      <w:spacing w:line="240" w:lineRule="auto"/>
      <w:ind w:firstLine="0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55CA8"/>
    <w:pPr>
      <w:spacing w:line="240" w:lineRule="auto"/>
      <w:ind w:firstLine="0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1032"/>
    <w:rPr>
      <w:b/>
      <w:bCs/>
    </w:rPr>
  </w:style>
  <w:style w:type="character" w:styleId="a4">
    <w:name w:val="Intense Emphasis"/>
    <w:basedOn w:val="a0"/>
    <w:uiPriority w:val="21"/>
    <w:qFormat/>
    <w:rsid w:val="00141032"/>
    <w:rPr>
      <w:b/>
      <w:bCs/>
      <w:i/>
      <w:iCs/>
      <w:color w:val="4F81BD" w:themeColor="accent1"/>
    </w:rPr>
  </w:style>
  <w:style w:type="character" w:customStyle="1" w:styleId="10">
    <w:name w:val="หัวเรื่อง 1 อักขระ"/>
    <w:basedOn w:val="a0"/>
    <w:link w:val="1"/>
    <w:uiPriority w:val="9"/>
    <w:rsid w:val="00055CA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055CA8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055CA8"/>
    <w:rPr>
      <w:rFonts w:ascii="Angsana New" w:eastAsia="Times New Roman" w:hAnsi="Angsana New" w:cs="Angsana New"/>
      <w:b/>
      <w:bCs/>
      <w:sz w:val="27"/>
      <w:szCs w:val="27"/>
    </w:rPr>
  </w:style>
  <w:style w:type="paragraph" w:customStyle="1" w:styleId="description">
    <w:name w:val="description"/>
    <w:basedOn w:val="a"/>
    <w:rsid w:val="00055CA8"/>
    <w:pPr>
      <w:spacing w:line="240" w:lineRule="auto"/>
      <w:ind w:firstLine="0"/>
    </w:pPr>
    <w:rPr>
      <w:rFonts w:ascii="Angsana New" w:eastAsia="Times New Roman" w:hAnsi="Angsana New" w:cs="Angsana New"/>
      <w:sz w:val="28"/>
    </w:rPr>
  </w:style>
  <w:style w:type="character" w:styleId="a5">
    <w:name w:val="Hyperlink"/>
    <w:basedOn w:val="a0"/>
    <w:uiPriority w:val="99"/>
    <w:semiHidden/>
    <w:unhideWhenUsed/>
    <w:rsid w:val="00055CA8"/>
    <w:rPr>
      <w:color w:val="0000FF"/>
      <w:u w:val="single"/>
    </w:rPr>
  </w:style>
  <w:style w:type="character" w:customStyle="1" w:styleId="content">
    <w:name w:val="content"/>
    <w:basedOn w:val="a0"/>
    <w:rsid w:val="00055CA8"/>
  </w:style>
  <w:style w:type="character" w:customStyle="1" w:styleId="title">
    <w:name w:val="title"/>
    <w:basedOn w:val="a0"/>
    <w:rsid w:val="00055CA8"/>
  </w:style>
  <w:style w:type="character" w:customStyle="1" w:styleId="apple-converted-space">
    <w:name w:val="apple-converted-space"/>
    <w:basedOn w:val="a0"/>
    <w:rsid w:val="00055CA8"/>
  </w:style>
  <w:style w:type="character" w:customStyle="1" w:styleId="post-author">
    <w:name w:val="post-author"/>
    <w:basedOn w:val="a0"/>
    <w:rsid w:val="00055CA8"/>
  </w:style>
  <w:style w:type="character" w:customStyle="1" w:styleId="fn">
    <w:name w:val="fn"/>
    <w:basedOn w:val="a0"/>
    <w:rsid w:val="00055CA8"/>
  </w:style>
  <w:style w:type="character" w:customStyle="1" w:styleId="post-timestamp">
    <w:name w:val="post-timestamp"/>
    <w:basedOn w:val="a0"/>
    <w:rsid w:val="00055CA8"/>
  </w:style>
  <w:style w:type="character" w:customStyle="1" w:styleId="post-comment-link">
    <w:name w:val="post-comment-link"/>
    <w:basedOn w:val="a0"/>
    <w:rsid w:val="00055CA8"/>
  </w:style>
  <w:style w:type="character" w:customStyle="1" w:styleId="share-button-link-text">
    <w:name w:val="share-button-link-text"/>
    <w:basedOn w:val="a0"/>
    <w:rsid w:val="00055CA8"/>
  </w:style>
  <w:style w:type="character" w:styleId="a6">
    <w:name w:val="Emphasis"/>
    <w:basedOn w:val="a0"/>
    <w:uiPriority w:val="20"/>
    <w:qFormat/>
    <w:rsid w:val="00055C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55038">
                      <w:marLeft w:val="525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14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14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57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12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0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5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5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00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051520">
                                      <w:marLeft w:val="30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01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950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375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799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8" w:color="DBDBDB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084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7951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7518477">
                                                                  <w:marLeft w:val="0"/>
                                                                  <w:marRight w:val="0"/>
                                                                  <w:marTop w:val="3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1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21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2779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327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017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2016-06-03T06:47:00Z</dcterms:created>
  <dcterms:modified xsi:type="dcterms:W3CDTF">2016-06-03T06:53:00Z</dcterms:modified>
</cp:coreProperties>
</file>